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679322DA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290146">
              <w:rPr>
                <w:rFonts w:ascii="Garamond" w:eastAsia="Garamond" w:hAnsi="Garamond" w:cs="Garamond"/>
                <w:sz w:val="22"/>
                <w:szCs w:val="22"/>
              </w:rPr>
              <w:t>-09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290146">
              <w:rPr>
                <w:rFonts w:ascii="Garamond" w:eastAsia="Garamond" w:hAnsi="Garamond" w:cs="Garamond"/>
                <w:sz w:val="22"/>
                <w:szCs w:val="22"/>
              </w:rPr>
              <w:t>30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17CBDB21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290146">
        <w:rPr>
          <w:rFonts w:ascii="Garamond" w:eastAsia="Garamond" w:hAnsi="Garamond" w:cs="Garamond"/>
        </w:rPr>
        <w:t>244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3700F080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290146">
        <w:rPr>
          <w:rFonts w:ascii="Garamond" w:eastAsia="Garamond" w:hAnsi="Garamond" w:cs="Garamond"/>
        </w:rPr>
        <w:t>245</w:t>
      </w:r>
    </w:p>
    <w:p w14:paraId="216069C6" w14:textId="0963886D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72703C">
        <w:rPr>
          <w:rFonts w:ascii="Garamond" w:eastAsia="Garamond" w:hAnsi="Garamond" w:cs="Garamond"/>
        </w:rPr>
        <w:t xml:space="preserve">Alexander </w:t>
      </w:r>
      <w:proofErr w:type="spellStart"/>
      <w:r w:rsidR="00596495">
        <w:rPr>
          <w:rFonts w:ascii="Garamond" w:eastAsia="Garamond" w:hAnsi="Garamond" w:cs="Garamond"/>
        </w:rPr>
        <w:t>Dreveros</w:t>
      </w:r>
      <w:proofErr w:type="spellEnd"/>
      <w:r w:rsidR="00596495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och </w:t>
      </w:r>
      <w:r w:rsidR="0072703C">
        <w:rPr>
          <w:rFonts w:ascii="Garamond" w:eastAsia="Garamond" w:hAnsi="Garamond" w:cs="Garamond"/>
        </w:rPr>
        <w:t>Daniel</w:t>
      </w:r>
      <w:r>
        <w:rPr>
          <w:rFonts w:ascii="Garamond" w:eastAsia="Garamond" w:hAnsi="Garamond" w:cs="Garamond"/>
        </w:rPr>
        <w:t xml:space="preserve"> </w:t>
      </w:r>
      <w:r w:rsidR="00596495">
        <w:rPr>
          <w:rFonts w:ascii="Garamond" w:eastAsia="Garamond" w:hAnsi="Garamond" w:cs="Garamond"/>
        </w:rPr>
        <w:t xml:space="preserve">Bergstedt </w:t>
      </w:r>
      <w:r>
        <w:rPr>
          <w:rFonts w:ascii="Garamond" w:eastAsia="Garamond" w:hAnsi="Garamond" w:cs="Garamond"/>
        </w:rPr>
        <w:t xml:space="preserve">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0F96CB6C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290146">
        <w:rPr>
          <w:rFonts w:ascii="Garamond" w:eastAsia="Garamond" w:hAnsi="Garamond" w:cs="Garamond"/>
        </w:rPr>
        <w:t>246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72703C">
        <w:rPr>
          <w:rFonts w:ascii="Garamond" w:eastAsia="Garamond" w:hAnsi="Garamond" w:cs="Garamond"/>
        </w:rPr>
        <w:t xml:space="preserve">Adjungeringar </w:t>
      </w:r>
      <w:r w:rsidRPr="0072703C">
        <w:rPr>
          <w:rFonts w:ascii="Garamond" w:eastAsia="Garamond" w:hAnsi="Garamond" w:cs="Garamond"/>
        </w:rPr>
        <w:tab/>
      </w:r>
      <w:r w:rsidR="009546A5" w:rsidRPr="0072703C">
        <w:rPr>
          <w:rFonts w:ascii="Garamond" w:eastAsia="Garamond" w:hAnsi="Garamond" w:cs="Garamond"/>
        </w:rPr>
        <w:tab/>
      </w:r>
      <w:r w:rsidR="00D8400E" w:rsidRPr="0072703C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3BBBE7FB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290146">
        <w:rPr>
          <w:rFonts w:ascii="Garamond" w:eastAsia="Garamond" w:hAnsi="Garamond" w:cs="Garamond"/>
        </w:rPr>
        <w:t>247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72703C">
        <w:rPr>
          <w:rFonts w:ascii="Garamond" w:eastAsia="Garamond" w:hAnsi="Garamond" w:cs="Garamond"/>
        </w:rPr>
        <w:t>Dagordning</w:t>
      </w:r>
      <w:r w:rsidRPr="0072703C">
        <w:rPr>
          <w:rFonts w:ascii="Garamond" w:eastAsia="Garamond" w:hAnsi="Garamond" w:cs="Garamond"/>
        </w:rPr>
        <w:tab/>
      </w:r>
      <w:r w:rsidRPr="0072703C">
        <w:rPr>
          <w:rFonts w:ascii="Garamond" w:eastAsia="Garamond" w:hAnsi="Garamond" w:cs="Garamond"/>
        </w:rPr>
        <w:tab/>
      </w:r>
      <w:r w:rsidRPr="0072703C">
        <w:rPr>
          <w:rFonts w:ascii="Garamond" w:eastAsia="Garamond" w:hAnsi="Garamond" w:cs="Garamond"/>
        </w:rPr>
        <w:tab/>
        <w:t xml:space="preserve">     </w:t>
      </w:r>
      <w:r w:rsidR="00BA1227" w:rsidRPr="0072703C">
        <w:rPr>
          <w:rFonts w:ascii="Garamond" w:eastAsia="Garamond" w:hAnsi="Garamond" w:cs="Garamond"/>
        </w:rPr>
        <w:tab/>
      </w:r>
      <w:r w:rsidR="0081039C" w:rsidRPr="0072703C">
        <w:rPr>
          <w:rFonts w:ascii="Garamond" w:eastAsia="Garamond" w:hAnsi="Garamond" w:cs="Garamond"/>
          <w:b/>
        </w:rPr>
        <w:t xml:space="preserve">Beslut: </w:t>
      </w:r>
      <w:r w:rsidR="00D8400E" w:rsidRPr="0072703C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2167A43C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290146">
        <w:rPr>
          <w:rFonts w:ascii="Garamond" w:eastAsia="Garamond" w:hAnsi="Garamond" w:cs="Garamond"/>
        </w:rPr>
        <w:t>248</w:t>
      </w:r>
    </w:p>
    <w:p w14:paraId="163A2B2D" w14:textId="265CB310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5396F45A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290146">
        <w:rPr>
          <w:rFonts w:ascii="Garamond" w:eastAsia="Garamond" w:hAnsi="Garamond" w:cs="Garamond"/>
        </w:rPr>
        <w:t>249</w:t>
      </w:r>
    </w:p>
    <w:p w14:paraId="547EF3C4" w14:textId="09070A53" w:rsidR="00FE57C1" w:rsidRDefault="00FE57C1" w:rsidP="00FE57C1">
      <w:pPr>
        <w:ind w:left="4320" w:hanging="4320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290146">
        <w:rPr>
          <w:rFonts w:ascii="Garamond" w:eastAsia="Garamond" w:hAnsi="Garamond" w:cs="Garamond"/>
          <w:color w:val="auto"/>
        </w:rPr>
        <w:t>Datum för efternollningsevenemang sätts till 8/10</w:t>
      </w:r>
    </w:p>
    <w:p w14:paraId="6E23C4A7" w14:textId="77777777" w:rsidR="00290146" w:rsidRDefault="00290146" w:rsidP="00FE57C1">
      <w:pPr>
        <w:ind w:left="4320" w:hanging="4320"/>
        <w:rPr>
          <w:rFonts w:ascii="Garamond" w:eastAsia="Garamond" w:hAnsi="Garamond" w:cs="Garamond"/>
          <w:color w:val="auto"/>
        </w:rPr>
      </w:pPr>
    </w:p>
    <w:p w14:paraId="70C2D3DC" w14:textId="0EE26C57" w:rsidR="00290146" w:rsidRDefault="00290146" w:rsidP="00FE57C1">
      <w:pPr>
        <w:ind w:left="4320" w:hanging="4320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 xml:space="preserve">                                                                        Till firande av Bi20´s första dugga kommer Annie fixa hembakat, glas och servetter och Alexander fixar saft.</w:t>
      </w:r>
    </w:p>
    <w:p w14:paraId="1F62FE67" w14:textId="77777777" w:rsidR="00290146" w:rsidRDefault="00290146" w:rsidP="00FE57C1">
      <w:pPr>
        <w:ind w:left="4320" w:hanging="4320"/>
        <w:rPr>
          <w:rFonts w:ascii="Garamond" w:eastAsia="Garamond" w:hAnsi="Garamond" w:cs="Garamond"/>
          <w:color w:val="auto"/>
        </w:rPr>
      </w:pPr>
    </w:p>
    <w:p w14:paraId="3EE604ED" w14:textId="77777777" w:rsidR="00290146" w:rsidRDefault="00290146" w:rsidP="00290146">
      <w:pPr>
        <w:ind w:left="4320"/>
        <w:rPr>
          <w:rFonts w:ascii="Garamond" w:eastAsia="Garamond" w:hAnsi="Garamond" w:cs="Garamond"/>
        </w:rPr>
      </w:pPr>
      <w:r>
        <w:rPr>
          <w:rFonts w:ascii="Garamond" w:hAnsi="Garamond"/>
        </w:rPr>
        <w:t>Om antal gäster under Höstfesten sätts till 180 personer så kommer studenter prioriteras följt av alumner. Om 500 personer tillåts är prioriteringen inte aktuell.</w:t>
      </w:r>
    </w:p>
    <w:p w14:paraId="60702591" w14:textId="77777777" w:rsidR="00290146" w:rsidRPr="00FE57C1" w:rsidRDefault="00290146" w:rsidP="00FE57C1">
      <w:pPr>
        <w:ind w:left="4320" w:hanging="4320"/>
        <w:rPr>
          <w:color w:val="auto"/>
        </w:rPr>
      </w:pPr>
    </w:p>
    <w:p w14:paraId="0CD3A1EA" w14:textId="0B4FE727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22028184" w:rsidR="00C5635E" w:rsidRDefault="00290146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§ 250</w:t>
      </w:r>
    </w:p>
    <w:p w14:paraId="5893902B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Information                                                     </w:t>
      </w:r>
      <w:r>
        <w:rPr>
          <w:rFonts w:ascii="Garamond" w:eastAsia="Garamond" w:hAnsi="Garamond" w:cs="Garamond"/>
          <w:b/>
        </w:rPr>
        <w:t>Styrelsen</w:t>
      </w:r>
    </w:p>
    <w:p w14:paraId="300E9C23" w14:textId="0D06265B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Styrelsen har under veckan</w:t>
      </w:r>
      <w:r w:rsidR="0072703C">
        <w:rPr>
          <w:rFonts w:ascii="Garamond" w:eastAsia="Garamond" w:hAnsi="Garamond" w:cs="Garamond"/>
        </w:rPr>
        <w:t xml:space="preserve"> </w:t>
      </w:r>
      <w:r w:rsidR="00596495">
        <w:rPr>
          <w:rFonts w:ascii="Garamond" w:eastAsia="Garamond" w:hAnsi="Garamond" w:cs="Garamond"/>
        </w:rPr>
        <w:t xml:space="preserve">fixat </w:t>
      </w:r>
      <w:r w:rsidR="0072703C">
        <w:rPr>
          <w:rFonts w:ascii="Garamond" w:eastAsia="Garamond" w:hAnsi="Garamond" w:cs="Garamond"/>
        </w:rPr>
        <w:t>fika till Bi20</w:t>
      </w:r>
      <w:r w:rsidR="00596495">
        <w:rPr>
          <w:rFonts w:ascii="Garamond" w:eastAsia="Garamond" w:hAnsi="Garamond" w:cs="Garamond"/>
        </w:rPr>
        <w:t>´s premiärdugga.</w:t>
      </w:r>
    </w:p>
    <w:p w14:paraId="3B88AE60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</w:p>
    <w:p w14:paraId="0596738B" w14:textId="0FD74629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 w:rsidRPr="00596495">
        <w:rPr>
          <w:rFonts w:ascii="Garamond" w:eastAsia="Garamond" w:hAnsi="Garamond" w:cs="Garamond"/>
        </w:rPr>
        <w:t>Sandgren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 xml:space="preserve">har under veckan </w:t>
      </w:r>
      <w:r w:rsidR="0072703C">
        <w:rPr>
          <w:rFonts w:ascii="Garamond" w:eastAsia="Garamond" w:hAnsi="Garamond" w:cs="Garamond"/>
        </w:rPr>
        <w:t>bokat lokaler inför styrelseskifte</w:t>
      </w:r>
      <w:r w:rsidR="00596495">
        <w:rPr>
          <w:rFonts w:ascii="Garamond" w:eastAsia="Garamond" w:hAnsi="Garamond" w:cs="Garamond"/>
        </w:rPr>
        <w:t>t samt varit delaktig i V-sektionens utskick om</w:t>
      </w:r>
      <w:r w:rsidR="0072703C">
        <w:rPr>
          <w:rFonts w:ascii="Garamond" w:eastAsia="Garamond" w:hAnsi="Garamond" w:cs="Garamond"/>
        </w:rPr>
        <w:t xml:space="preserve"> festverksamhet i skolans</w:t>
      </w:r>
      <w:r w:rsidR="00596495">
        <w:rPr>
          <w:rFonts w:ascii="Garamond" w:eastAsia="Garamond" w:hAnsi="Garamond" w:cs="Garamond"/>
        </w:rPr>
        <w:t xml:space="preserve"> </w:t>
      </w:r>
      <w:r w:rsidR="0072703C">
        <w:rPr>
          <w:rFonts w:ascii="Garamond" w:eastAsia="Garamond" w:hAnsi="Garamond" w:cs="Garamond"/>
        </w:rPr>
        <w:t xml:space="preserve">lokaler. </w:t>
      </w:r>
    </w:p>
    <w:p w14:paraId="77DB46BA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3235465B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Sekreterare </w:t>
      </w:r>
    </w:p>
    <w:p w14:paraId="40D8E368" w14:textId="6DA87A2D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 w:rsidRPr="00596495">
        <w:rPr>
          <w:rFonts w:ascii="Garamond" w:eastAsia="Garamond" w:hAnsi="Garamond" w:cs="Garamond"/>
        </w:rPr>
        <w:t>Gärskog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72703C">
        <w:rPr>
          <w:rFonts w:ascii="Garamond" w:eastAsia="Garamond" w:hAnsi="Garamond" w:cs="Garamond"/>
        </w:rPr>
        <w:t xml:space="preserve"> </w:t>
      </w:r>
      <w:r w:rsidR="00596495">
        <w:rPr>
          <w:rFonts w:ascii="Garamond" w:eastAsia="Garamond" w:hAnsi="Garamond" w:cs="Garamond"/>
        </w:rPr>
        <w:t>skrivit protokoll och upprättat dagordning</w:t>
      </w:r>
    </w:p>
    <w:p w14:paraId="5B98D828" w14:textId="77777777" w:rsidR="00CD76CA" w:rsidRDefault="00CD76CA" w:rsidP="00CD76CA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11A96C66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Kassör </w:t>
      </w:r>
    </w:p>
    <w:p w14:paraId="2BB02DD1" w14:textId="7E10CFAD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 w:rsidRPr="00596495">
        <w:rPr>
          <w:rFonts w:ascii="Garamond" w:eastAsia="Garamond" w:hAnsi="Garamond" w:cs="Garamond"/>
        </w:rPr>
        <w:t>Andersson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72703C">
        <w:rPr>
          <w:rFonts w:ascii="Garamond" w:eastAsia="Garamond" w:hAnsi="Garamond" w:cs="Garamond"/>
        </w:rPr>
        <w:t xml:space="preserve"> </w:t>
      </w:r>
      <w:r w:rsidR="00596495">
        <w:rPr>
          <w:rFonts w:ascii="Garamond" w:eastAsia="Garamond" w:hAnsi="Garamond" w:cs="Garamond"/>
        </w:rPr>
        <w:t xml:space="preserve">bokfört för föreningens räkning. </w:t>
      </w:r>
    </w:p>
    <w:p w14:paraId="20DA7D93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79103149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Studierådsordförande </w:t>
      </w:r>
    </w:p>
    <w:p w14:paraId="7D3FC942" w14:textId="6E4F29DC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proofErr w:type="spellStart"/>
      <w:r w:rsidRPr="00596495">
        <w:rPr>
          <w:rFonts w:ascii="Garamond" w:eastAsia="Garamond" w:hAnsi="Garamond" w:cs="Garamond"/>
        </w:rPr>
        <w:t>Dreveros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596495">
        <w:rPr>
          <w:rFonts w:ascii="Garamond" w:eastAsia="Garamond" w:hAnsi="Garamond" w:cs="Garamond"/>
        </w:rPr>
        <w:t xml:space="preserve"> mailat med Henrik H</w:t>
      </w:r>
      <w:r w:rsidR="0072703C">
        <w:rPr>
          <w:rFonts w:ascii="Garamond" w:eastAsia="Garamond" w:hAnsi="Garamond" w:cs="Garamond"/>
        </w:rPr>
        <w:t>assel</w:t>
      </w:r>
      <w:r w:rsidR="00596495">
        <w:rPr>
          <w:rFonts w:ascii="Garamond" w:eastAsia="Garamond" w:hAnsi="Garamond" w:cs="Garamond"/>
        </w:rPr>
        <w:t xml:space="preserve"> angående </w:t>
      </w:r>
      <w:r w:rsidR="00596495">
        <w:rPr>
          <w:rFonts w:ascii="Garamond" w:eastAsia="Garamond" w:hAnsi="Garamond" w:cs="Garamond"/>
        </w:rPr>
        <w:t>riskhanteringsprogrammets arbetsgrupp</w:t>
      </w:r>
      <w:r w:rsidR="0072703C">
        <w:rPr>
          <w:rFonts w:ascii="Garamond" w:eastAsia="Garamond" w:hAnsi="Garamond" w:cs="Garamond"/>
        </w:rPr>
        <w:t xml:space="preserve">. </w:t>
      </w:r>
    </w:p>
    <w:p w14:paraId="1318E00A" w14:textId="77777777" w:rsidR="00CD76CA" w:rsidRDefault="00CD76CA" w:rsidP="00CD76CA">
      <w:pPr>
        <w:rPr>
          <w:rFonts w:ascii="Garamond" w:eastAsia="Garamond" w:hAnsi="Garamond" w:cs="Garamond"/>
        </w:rPr>
      </w:pPr>
    </w:p>
    <w:p w14:paraId="3C57AB3C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Sexmästare</w:t>
      </w:r>
      <w:r>
        <w:rPr>
          <w:rFonts w:ascii="Garamond" w:eastAsia="Garamond" w:hAnsi="Garamond" w:cs="Garamond"/>
        </w:rPr>
        <w:t xml:space="preserve"> </w:t>
      </w:r>
    </w:p>
    <w:p w14:paraId="0A510134" w14:textId="6F55E51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Hellsten har under veckan</w:t>
      </w:r>
      <w:r w:rsidR="0072703C">
        <w:rPr>
          <w:rFonts w:ascii="Garamond" w:eastAsia="Garamond" w:hAnsi="Garamond" w:cs="Garamond"/>
        </w:rPr>
        <w:t xml:space="preserve"> planerat inför höstfest</w:t>
      </w:r>
      <w:r w:rsidR="00596495">
        <w:rPr>
          <w:rFonts w:ascii="Garamond" w:eastAsia="Garamond" w:hAnsi="Garamond" w:cs="Garamond"/>
        </w:rPr>
        <w:t xml:space="preserve">en och hållit i en </w:t>
      </w:r>
      <w:r w:rsidR="0072703C">
        <w:rPr>
          <w:rFonts w:ascii="Garamond" w:eastAsia="Garamond" w:hAnsi="Garamond" w:cs="Garamond"/>
        </w:rPr>
        <w:t>lunchpres</w:t>
      </w:r>
      <w:r w:rsidR="00596495">
        <w:rPr>
          <w:rFonts w:ascii="Garamond" w:eastAsia="Garamond" w:hAnsi="Garamond" w:cs="Garamond"/>
        </w:rPr>
        <w:t>entation.</w:t>
      </w:r>
    </w:p>
    <w:p w14:paraId="60A7EAA6" w14:textId="77777777" w:rsidR="00CD76CA" w:rsidRDefault="00CD76CA" w:rsidP="00CD76CA">
      <w:pPr>
        <w:ind w:left="2608" w:firstLine="1304"/>
        <w:rPr>
          <w:rFonts w:ascii="Garamond" w:eastAsia="Garamond" w:hAnsi="Garamond" w:cs="Garamond"/>
        </w:rPr>
      </w:pPr>
    </w:p>
    <w:p w14:paraId="24E1DC71" w14:textId="77777777" w:rsidR="00CD76CA" w:rsidRDefault="00CD76CA" w:rsidP="00CD76CA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07D29161" w14:textId="4CC3660A" w:rsidR="00CD76CA" w:rsidRDefault="00CD76CA" w:rsidP="00CD76CA">
      <w:pPr>
        <w:rPr>
          <w:rFonts w:ascii="Garamond" w:eastAsia="Garamond" w:hAnsi="Garamond" w:cs="Garamond"/>
          <w:b/>
        </w:rPr>
      </w:pPr>
      <w:r w:rsidRPr="00596495">
        <w:rPr>
          <w:rFonts w:ascii="Garamond" w:eastAsia="Garamond" w:hAnsi="Garamond" w:cs="Garamond"/>
        </w:rPr>
        <w:t>Johansson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72703C">
        <w:rPr>
          <w:rFonts w:ascii="Garamond" w:eastAsia="Garamond" w:hAnsi="Garamond" w:cs="Garamond"/>
        </w:rPr>
        <w:t xml:space="preserve"> bakat</w:t>
      </w:r>
      <w:r w:rsidR="00596495">
        <w:rPr>
          <w:rFonts w:ascii="Garamond" w:eastAsia="Garamond" w:hAnsi="Garamond" w:cs="Garamond"/>
        </w:rPr>
        <w:t xml:space="preserve"> till Bi20´s duggafika samt fixat med Facebook</w:t>
      </w:r>
      <w:r w:rsidR="0072703C">
        <w:rPr>
          <w:rFonts w:ascii="Garamond" w:eastAsia="Garamond" w:hAnsi="Garamond" w:cs="Garamond"/>
        </w:rPr>
        <w:t>-inlägg och hemsidan</w:t>
      </w:r>
      <w:r w:rsidR="00596495">
        <w:rPr>
          <w:rFonts w:ascii="Garamond" w:eastAsia="Garamond" w:hAnsi="Garamond" w:cs="Garamond"/>
        </w:rPr>
        <w:t>.</w:t>
      </w:r>
    </w:p>
    <w:p w14:paraId="341FDDCD" w14:textId="77777777" w:rsidR="00CD76CA" w:rsidRDefault="00CD76CA" w:rsidP="00CD76CA">
      <w:pPr>
        <w:rPr>
          <w:rFonts w:ascii="Garamond" w:eastAsia="Garamond" w:hAnsi="Garamond" w:cs="Garamond"/>
          <w:b/>
        </w:rPr>
      </w:pPr>
    </w:p>
    <w:p w14:paraId="458CD7B7" w14:textId="77777777" w:rsidR="00CD76CA" w:rsidRDefault="00CD76CA" w:rsidP="00CD76CA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473C63F1" w14:textId="7F692E0D" w:rsidR="00CD76CA" w:rsidRDefault="00CD76CA" w:rsidP="00CD76CA">
      <w:pPr>
        <w:rPr>
          <w:rFonts w:ascii="Garamond" w:eastAsia="Garamond" w:hAnsi="Garamond" w:cs="Garamond"/>
          <w:b/>
        </w:rPr>
      </w:pPr>
      <w:r w:rsidRPr="00596495">
        <w:rPr>
          <w:rFonts w:ascii="Garamond" w:eastAsia="Garamond" w:hAnsi="Garamond" w:cs="Garamond"/>
        </w:rPr>
        <w:t>Spennare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72703C">
        <w:rPr>
          <w:rFonts w:ascii="Garamond" w:eastAsia="Garamond" w:hAnsi="Garamond" w:cs="Garamond"/>
        </w:rPr>
        <w:t xml:space="preserve"> haft lunchpres</w:t>
      </w:r>
      <w:r w:rsidR="00596495">
        <w:rPr>
          <w:rFonts w:ascii="Garamond" w:eastAsia="Garamond" w:hAnsi="Garamond" w:cs="Garamond"/>
        </w:rPr>
        <w:t>entation och</w:t>
      </w:r>
      <w:r w:rsidR="0072703C">
        <w:rPr>
          <w:rFonts w:ascii="Garamond" w:eastAsia="Garamond" w:hAnsi="Garamond" w:cs="Garamond"/>
        </w:rPr>
        <w:t xml:space="preserve"> plan</w:t>
      </w:r>
      <w:r w:rsidR="00596495">
        <w:rPr>
          <w:rFonts w:ascii="Garamond" w:eastAsia="Garamond" w:hAnsi="Garamond" w:cs="Garamond"/>
        </w:rPr>
        <w:t>erat hösten och stockholmresan.</w:t>
      </w:r>
    </w:p>
    <w:p w14:paraId="72D2F3EF" w14:textId="77777777" w:rsidR="00CD76CA" w:rsidRDefault="00CD76CA" w:rsidP="00CD76CA">
      <w:pPr>
        <w:ind w:left="3912" w:firstLine="3"/>
        <w:rPr>
          <w:rFonts w:ascii="Garamond" w:eastAsia="Garamond" w:hAnsi="Garamond" w:cs="Garamond"/>
        </w:rPr>
      </w:pPr>
    </w:p>
    <w:p w14:paraId="21E4FA6F" w14:textId="77777777" w:rsidR="00CD76CA" w:rsidRDefault="00CD76CA" w:rsidP="00CD76CA">
      <w:pPr>
        <w:ind w:left="3912" w:firstLine="4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Sportbas</w:t>
      </w:r>
    </w:p>
    <w:p w14:paraId="6868294C" w14:textId="47BCB4C1" w:rsidR="00CD76CA" w:rsidRDefault="00CD76CA" w:rsidP="00CD76CA">
      <w:pPr>
        <w:rPr>
          <w:rFonts w:ascii="Garamond" w:eastAsia="Garamond" w:hAnsi="Garamond" w:cs="Garamond"/>
          <w:b/>
        </w:rPr>
      </w:pPr>
      <w:r w:rsidRPr="00596495">
        <w:rPr>
          <w:rFonts w:ascii="Garamond" w:eastAsia="Garamond" w:hAnsi="Garamond" w:cs="Garamond"/>
        </w:rPr>
        <w:t>Bergstedt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72703C">
        <w:rPr>
          <w:rFonts w:ascii="Garamond" w:eastAsia="Garamond" w:hAnsi="Garamond" w:cs="Garamond"/>
        </w:rPr>
        <w:t xml:space="preserve"> planerat </w:t>
      </w:r>
      <w:r w:rsidR="00596495">
        <w:rPr>
          <w:rFonts w:ascii="Garamond" w:eastAsia="Garamond" w:hAnsi="Garamond" w:cs="Garamond"/>
        </w:rPr>
        <w:t xml:space="preserve">inför </w:t>
      </w:r>
      <w:r w:rsidR="0072703C">
        <w:rPr>
          <w:rFonts w:ascii="Garamond" w:eastAsia="Garamond" w:hAnsi="Garamond" w:cs="Garamond"/>
        </w:rPr>
        <w:t>golf</w:t>
      </w:r>
      <w:r w:rsidR="00596495">
        <w:rPr>
          <w:rFonts w:ascii="Garamond" w:eastAsia="Garamond" w:hAnsi="Garamond" w:cs="Garamond"/>
        </w:rPr>
        <w:t>evenemanget.</w:t>
      </w:r>
      <w:r w:rsidR="0072703C">
        <w:rPr>
          <w:rFonts w:ascii="Garamond" w:eastAsia="Garamond" w:hAnsi="Garamond" w:cs="Garamond"/>
        </w:rPr>
        <w:t xml:space="preserve"> </w:t>
      </w:r>
    </w:p>
    <w:p w14:paraId="7B50C3CB" w14:textId="77777777" w:rsidR="00C5635E" w:rsidRDefault="00C5635E">
      <w:pP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2131D3DA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90A0D">
        <w:rPr>
          <w:rFonts w:ascii="Garamond" w:eastAsia="Garamond" w:hAnsi="Garamond" w:cs="Garamond"/>
        </w:rPr>
        <w:t>251</w:t>
      </w:r>
    </w:p>
    <w:p w14:paraId="4D76BFA1" w14:textId="5FCEFABC" w:rsidR="00C5635E" w:rsidRDefault="00390A0D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Studierådsordförande t</w:t>
      </w:r>
      <w:r w:rsidR="002F49AD">
        <w:rPr>
          <w:rFonts w:ascii="Garamond" w:eastAsia="Garamond" w:hAnsi="Garamond" w:cs="Garamond"/>
        </w:rPr>
        <w:t xml:space="preserve">ar upp </w:t>
      </w:r>
      <w:r>
        <w:rPr>
          <w:rFonts w:ascii="Garamond" w:eastAsia="Garamond" w:hAnsi="Garamond" w:cs="Garamond"/>
        </w:rPr>
        <w:t xml:space="preserve">studentrepresentant till riskhanteringsprogrammets arbetsgrupp. </w:t>
      </w:r>
      <w:r w:rsidR="0072703C">
        <w:rPr>
          <w:rFonts w:ascii="Garamond" w:eastAsia="Garamond" w:hAnsi="Garamond" w:cs="Garamond"/>
        </w:rPr>
        <w:t xml:space="preserve">Utveckling av programmet till </w:t>
      </w:r>
      <w:r w:rsidR="00596495">
        <w:rPr>
          <w:rFonts w:ascii="Garamond" w:eastAsia="Garamond" w:hAnsi="Garamond" w:cs="Garamond"/>
        </w:rPr>
        <w:t xml:space="preserve">en </w:t>
      </w:r>
      <w:r w:rsidR="0072703C">
        <w:rPr>
          <w:rFonts w:ascii="Garamond" w:eastAsia="Garamond" w:hAnsi="Garamond" w:cs="Garamond"/>
        </w:rPr>
        <w:t>civilingenjörs</w:t>
      </w:r>
      <w:r w:rsidR="00596495">
        <w:rPr>
          <w:rFonts w:ascii="Garamond" w:eastAsia="Garamond" w:hAnsi="Garamond" w:cs="Garamond"/>
        </w:rPr>
        <w:t>utbildning</w:t>
      </w:r>
      <w:r w:rsidR="0072703C">
        <w:rPr>
          <w:rFonts w:ascii="Garamond" w:eastAsia="Garamond" w:hAnsi="Garamond" w:cs="Garamond"/>
        </w:rPr>
        <w:t xml:space="preserve"> kräver en studentrepresentant till riskhanteringsprogrammet</w:t>
      </w:r>
      <w:r w:rsidR="00596495">
        <w:rPr>
          <w:rFonts w:ascii="Garamond" w:eastAsia="Garamond" w:hAnsi="Garamond" w:cs="Garamond"/>
        </w:rPr>
        <w:t xml:space="preserve">s arbetsgrupp. Hassel föreslår Gustaf Zetterberg och vill höra </w:t>
      </w:r>
      <w:proofErr w:type="spellStart"/>
      <w:r w:rsidR="00596495">
        <w:rPr>
          <w:rFonts w:ascii="Garamond" w:eastAsia="Garamond" w:hAnsi="Garamond" w:cs="Garamond"/>
        </w:rPr>
        <w:t>BIIF´</w:t>
      </w:r>
      <w:r w:rsidR="0072703C">
        <w:rPr>
          <w:rFonts w:ascii="Garamond" w:eastAsia="Garamond" w:hAnsi="Garamond" w:cs="Garamond"/>
        </w:rPr>
        <w:t>s</w:t>
      </w:r>
      <w:proofErr w:type="spellEnd"/>
      <w:r w:rsidR="0072703C">
        <w:rPr>
          <w:rFonts w:ascii="Garamond" w:eastAsia="Garamond" w:hAnsi="Garamond" w:cs="Garamond"/>
        </w:rPr>
        <w:t xml:space="preserve"> åsikter. </w:t>
      </w:r>
    </w:p>
    <w:p w14:paraId="5FA2711B" w14:textId="0DA38039" w:rsidR="00C5635E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596495">
        <w:rPr>
          <w:rFonts w:ascii="Garamond" w:eastAsia="Garamond" w:hAnsi="Garamond" w:cs="Garamond"/>
        </w:rPr>
        <w:t xml:space="preserve">BIIF står bakom </w:t>
      </w:r>
      <w:r w:rsidR="00C73D88">
        <w:rPr>
          <w:rFonts w:ascii="Garamond" w:eastAsia="Garamond" w:hAnsi="Garamond" w:cs="Garamond"/>
        </w:rPr>
        <w:t xml:space="preserve">beslutet </w:t>
      </w:r>
      <w:r w:rsidR="00596495">
        <w:rPr>
          <w:rFonts w:ascii="Garamond" w:eastAsia="Garamond" w:hAnsi="Garamond" w:cs="Garamond"/>
        </w:rPr>
        <w:t>att G</w:t>
      </w:r>
      <w:r w:rsidR="0072703C">
        <w:rPr>
          <w:rFonts w:ascii="Garamond" w:eastAsia="Garamond" w:hAnsi="Garamond" w:cs="Garamond"/>
        </w:rPr>
        <w:t>usta</w:t>
      </w:r>
      <w:r w:rsidR="00596495">
        <w:rPr>
          <w:rFonts w:ascii="Garamond" w:eastAsia="Garamond" w:hAnsi="Garamond" w:cs="Garamond"/>
        </w:rPr>
        <w:t>f Z</w:t>
      </w:r>
      <w:r w:rsidR="0072703C">
        <w:rPr>
          <w:rFonts w:ascii="Garamond" w:eastAsia="Garamond" w:hAnsi="Garamond" w:cs="Garamond"/>
        </w:rPr>
        <w:t xml:space="preserve">etterberg väljs till studentrepresentant till riskhanteringsprogrammets arbetsgrupp. </w:t>
      </w:r>
    </w:p>
    <w:p w14:paraId="2C61CD60" w14:textId="77777777" w:rsidR="00C5635E" w:rsidRDefault="00C5635E">
      <w:pPr>
        <w:rPr>
          <w:rFonts w:ascii="Garamond" w:eastAsia="Garamond" w:hAnsi="Garamond" w:cs="Garamond"/>
        </w:rPr>
      </w:pPr>
    </w:p>
    <w:p w14:paraId="3F10AF32" w14:textId="2B30551A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90A0D">
        <w:rPr>
          <w:rFonts w:ascii="Garamond" w:eastAsia="Garamond" w:hAnsi="Garamond" w:cs="Garamond"/>
        </w:rPr>
        <w:t>252</w:t>
      </w:r>
    </w:p>
    <w:p w14:paraId="4F6235FC" w14:textId="77777777" w:rsidR="003B1595" w:rsidRDefault="008A1726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Övrigt</w:t>
      </w:r>
    </w:p>
    <w:p w14:paraId="7E1DEA66" w14:textId="5AD028B8" w:rsidR="00C5635E" w:rsidRDefault="00C73D88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Kassör tar upp kavalkad till H</w:t>
      </w:r>
      <w:r w:rsidR="003B1595">
        <w:rPr>
          <w:rFonts w:ascii="Garamond" w:eastAsia="Garamond" w:hAnsi="Garamond" w:cs="Garamond"/>
        </w:rPr>
        <w:t>östfesten</w:t>
      </w:r>
      <w:r>
        <w:rPr>
          <w:rFonts w:ascii="Garamond" w:eastAsia="Garamond" w:hAnsi="Garamond" w:cs="Garamond"/>
        </w:rPr>
        <w:t xml:space="preserve">. Diskussion kring hur detta kan passas in med andra spex. </w:t>
      </w:r>
      <w:r w:rsidR="003B1595">
        <w:rPr>
          <w:rFonts w:ascii="Garamond" w:eastAsia="Garamond" w:hAnsi="Garamond" w:cs="Garamond"/>
        </w:rPr>
        <w:t xml:space="preserve"> </w:t>
      </w:r>
      <w:r w:rsidR="008A1726">
        <w:rPr>
          <w:rFonts w:ascii="Garamond" w:eastAsia="Garamond" w:hAnsi="Garamond" w:cs="Garamond"/>
        </w:rPr>
        <w:tab/>
      </w:r>
    </w:p>
    <w:p w14:paraId="63D078D8" w14:textId="2714AB30" w:rsidR="00C5635E" w:rsidRDefault="0081039C" w:rsidP="002C7D69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 w:rsidR="00AE5C8F">
        <w:rPr>
          <w:rFonts w:ascii="Garamond" w:eastAsia="Garamond" w:hAnsi="Garamond" w:cs="Garamond"/>
        </w:rPr>
        <w:t xml:space="preserve"> </w:t>
      </w:r>
      <w:r w:rsidR="00C73D88">
        <w:rPr>
          <w:rFonts w:ascii="Garamond" w:eastAsia="Garamond" w:hAnsi="Garamond" w:cs="Garamond"/>
        </w:rPr>
        <w:t>Simon</w:t>
      </w:r>
      <w:r w:rsidR="003B1595">
        <w:rPr>
          <w:rFonts w:ascii="Garamond" w:eastAsia="Garamond" w:hAnsi="Garamond" w:cs="Garamond"/>
        </w:rPr>
        <w:t xml:space="preserve"> tar reda på mer</w:t>
      </w:r>
      <w:r w:rsidR="00C73D88">
        <w:rPr>
          <w:rFonts w:ascii="Garamond" w:eastAsia="Garamond" w:hAnsi="Garamond" w:cs="Garamond"/>
        </w:rPr>
        <w:t xml:space="preserve"> om spex och kavalkad</w:t>
      </w:r>
      <w:r w:rsidR="003B1595">
        <w:rPr>
          <w:rFonts w:ascii="Garamond" w:eastAsia="Garamond" w:hAnsi="Garamond" w:cs="Garamond"/>
        </w:rPr>
        <w:t xml:space="preserve">. </w:t>
      </w:r>
    </w:p>
    <w:p w14:paraId="1C6FF999" w14:textId="4D420EAA" w:rsidR="003B1595" w:rsidRDefault="003B1595" w:rsidP="003B1595">
      <w:pPr>
        <w:rPr>
          <w:rFonts w:ascii="Garamond" w:eastAsia="Garamond" w:hAnsi="Garamond" w:cs="Garamond"/>
        </w:rPr>
      </w:pPr>
    </w:p>
    <w:p w14:paraId="7A395C1B" w14:textId="3B356806" w:rsidR="003B1595" w:rsidRDefault="00C73D88" w:rsidP="003B159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Ordförande tar upp Mustaschkampen i BIIF. Diskussion kring om föreningen ska göra en insamling till Röda bandet och Mustaschkampen under hösten. Exempelvis via engagemang med Arbetsmarknadsgruppen och märkesförsäljning</w:t>
      </w:r>
      <w:bookmarkStart w:id="1" w:name="_GoBack"/>
      <w:bookmarkEnd w:id="1"/>
      <w:r>
        <w:rPr>
          <w:rFonts w:ascii="Garamond" w:eastAsia="Garamond" w:hAnsi="Garamond" w:cs="Garamond"/>
        </w:rPr>
        <w:t>.</w:t>
      </w:r>
    </w:p>
    <w:p w14:paraId="0A546934" w14:textId="495B791C" w:rsidR="00933395" w:rsidRDefault="00933395" w:rsidP="00933395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Någon typ av insamling </w:t>
      </w:r>
      <w:r w:rsidR="00C73D88">
        <w:rPr>
          <w:rFonts w:ascii="Garamond" w:eastAsia="Garamond" w:hAnsi="Garamond" w:cs="Garamond"/>
        </w:rPr>
        <w:t>till Rosa bandet och mustaschkampen kommer att göras. Vidare diskussion under kommande möte.</w:t>
      </w:r>
    </w:p>
    <w:p w14:paraId="104EA236" w14:textId="677F6C78" w:rsidR="00C5635E" w:rsidRDefault="00C5635E" w:rsidP="00F246D0">
      <w:pPr>
        <w:rPr>
          <w:rFonts w:ascii="Garamond" w:eastAsia="Garamond" w:hAnsi="Garamond" w:cs="Garamond"/>
        </w:rPr>
      </w:pPr>
    </w:p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171AE2F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90A0D">
        <w:rPr>
          <w:rFonts w:ascii="Garamond" w:eastAsia="Garamond" w:hAnsi="Garamond" w:cs="Garamond"/>
        </w:rPr>
        <w:t>253</w:t>
      </w:r>
    </w:p>
    <w:p w14:paraId="0272B575" w14:textId="56DDFD07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C73D88">
        <w:rPr>
          <w:rFonts w:ascii="Garamond" w:eastAsia="Garamond" w:hAnsi="Garamond" w:cs="Garamond"/>
        </w:rPr>
        <w:t xml:space="preserve"> Styrelsemöte 7</w:t>
      </w:r>
      <w:r w:rsidR="00FE57C1">
        <w:rPr>
          <w:rFonts w:ascii="Garamond" w:eastAsia="Garamond" w:hAnsi="Garamond" w:cs="Garamond"/>
        </w:rPr>
        <w:t>/</w:t>
      </w:r>
      <w:r w:rsidR="00C73D88">
        <w:rPr>
          <w:rFonts w:ascii="Garamond" w:eastAsia="Garamond" w:hAnsi="Garamond" w:cs="Garamond"/>
        </w:rPr>
        <w:t>10</w:t>
      </w:r>
      <w:r w:rsidR="0081039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63885C4E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90A0D">
        <w:rPr>
          <w:rFonts w:ascii="Garamond" w:eastAsia="Garamond" w:hAnsi="Garamond" w:cs="Garamond"/>
        </w:rPr>
        <w:t>254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00161134" w:rsidR="00C5635E" w:rsidRDefault="00C73D88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215AE4B8" w:rsidR="00C5635E" w:rsidRDefault="00C73D88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C7117" w14:textId="77777777" w:rsidR="003A6D4D" w:rsidRDefault="003A6D4D">
      <w:r>
        <w:separator/>
      </w:r>
    </w:p>
  </w:endnote>
  <w:endnote w:type="continuationSeparator" w:id="0">
    <w:p w14:paraId="46599ED6" w14:textId="77777777" w:rsidR="003A6D4D" w:rsidRDefault="003A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56D326C1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C73D88">
      <w:rPr>
        <w:rFonts w:ascii="Source Sans Pro" w:eastAsia="Source Sans Pro" w:hAnsi="Source Sans Pro" w:cs="Source Sans Pro"/>
        <w:b/>
        <w:noProof/>
        <w:sz w:val="16"/>
        <w:szCs w:val="16"/>
      </w:rPr>
      <w:t>2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C73D88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1345F" w14:textId="77777777" w:rsidR="003A6D4D" w:rsidRDefault="003A6D4D">
      <w:r>
        <w:separator/>
      </w:r>
    </w:p>
  </w:footnote>
  <w:footnote w:type="continuationSeparator" w:id="0">
    <w:p w14:paraId="7FC84AE5" w14:textId="77777777" w:rsidR="003A6D4D" w:rsidRDefault="003A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60D57"/>
    <w:rsid w:val="00086499"/>
    <w:rsid w:val="000A7425"/>
    <w:rsid w:val="00132DEF"/>
    <w:rsid w:val="00171D84"/>
    <w:rsid w:val="00222285"/>
    <w:rsid w:val="0024737A"/>
    <w:rsid w:val="00290146"/>
    <w:rsid w:val="002C7D69"/>
    <w:rsid w:val="002F49AD"/>
    <w:rsid w:val="003754CB"/>
    <w:rsid w:val="00390A0D"/>
    <w:rsid w:val="003A45E5"/>
    <w:rsid w:val="003A6D4D"/>
    <w:rsid w:val="003B1595"/>
    <w:rsid w:val="003C5D23"/>
    <w:rsid w:val="003F4CC8"/>
    <w:rsid w:val="00430482"/>
    <w:rsid w:val="0043098E"/>
    <w:rsid w:val="004D3C79"/>
    <w:rsid w:val="00512F4F"/>
    <w:rsid w:val="00560A49"/>
    <w:rsid w:val="00596495"/>
    <w:rsid w:val="00597DA7"/>
    <w:rsid w:val="005B20F4"/>
    <w:rsid w:val="005D12E3"/>
    <w:rsid w:val="005E1B61"/>
    <w:rsid w:val="00667E65"/>
    <w:rsid w:val="00675D08"/>
    <w:rsid w:val="00682F73"/>
    <w:rsid w:val="006B10E8"/>
    <w:rsid w:val="007268D9"/>
    <w:rsid w:val="0072703C"/>
    <w:rsid w:val="00736CC5"/>
    <w:rsid w:val="007D7A26"/>
    <w:rsid w:val="007E17D2"/>
    <w:rsid w:val="007E7C4F"/>
    <w:rsid w:val="00804739"/>
    <w:rsid w:val="0081039C"/>
    <w:rsid w:val="008345E5"/>
    <w:rsid w:val="00840EF4"/>
    <w:rsid w:val="008A1726"/>
    <w:rsid w:val="008F169B"/>
    <w:rsid w:val="00933395"/>
    <w:rsid w:val="009360FE"/>
    <w:rsid w:val="0094080C"/>
    <w:rsid w:val="00942264"/>
    <w:rsid w:val="009546A5"/>
    <w:rsid w:val="00993E0D"/>
    <w:rsid w:val="009A2585"/>
    <w:rsid w:val="009C738A"/>
    <w:rsid w:val="009E54C2"/>
    <w:rsid w:val="00A748F2"/>
    <w:rsid w:val="00AD6EC3"/>
    <w:rsid w:val="00AE5C8F"/>
    <w:rsid w:val="00B54DE5"/>
    <w:rsid w:val="00BA1227"/>
    <w:rsid w:val="00C16AEC"/>
    <w:rsid w:val="00C22A08"/>
    <w:rsid w:val="00C344EC"/>
    <w:rsid w:val="00C37101"/>
    <w:rsid w:val="00C5635E"/>
    <w:rsid w:val="00C73D88"/>
    <w:rsid w:val="00C8163D"/>
    <w:rsid w:val="00C85B73"/>
    <w:rsid w:val="00C97439"/>
    <w:rsid w:val="00CD76CA"/>
    <w:rsid w:val="00D8400E"/>
    <w:rsid w:val="00DA1598"/>
    <w:rsid w:val="00DB3062"/>
    <w:rsid w:val="00E37C2C"/>
    <w:rsid w:val="00E50E2F"/>
    <w:rsid w:val="00E8603C"/>
    <w:rsid w:val="00EA4173"/>
    <w:rsid w:val="00EB735A"/>
    <w:rsid w:val="00F246D0"/>
    <w:rsid w:val="00F3438E"/>
    <w:rsid w:val="00F60F0F"/>
    <w:rsid w:val="00F913E7"/>
    <w:rsid w:val="00F971A3"/>
    <w:rsid w:val="00FE270E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13</cp:revision>
  <dcterms:created xsi:type="dcterms:W3CDTF">2020-01-21T11:20:00Z</dcterms:created>
  <dcterms:modified xsi:type="dcterms:W3CDTF">2020-09-30T14:24:00Z</dcterms:modified>
</cp:coreProperties>
</file>